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4408" w14:textId="73617038" w:rsidR="00590B5B" w:rsidRPr="00C46093" w:rsidRDefault="00590B5B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</w:t>
      </w:r>
      <w:r w:rsidR="00D31EA0">
        <w:rPr>
          <w:rFonts w:asciiTheme="minorEastAsia" w:hAnsiTheme="minorEastAsia" w:hint="eastAsia"/>
          <w:sz w:val="22"/>
        </w:rPr>
        <w:t>６</w:t>
      </w:r>
      <w:r w:rsidRPr="00C46093">
        <w:rPr>
          <w:rFonts w:asciiTheme="minorEastAsia" w:hAnsiTheme="minorEastAsia" w:hint="eastAsia"/>
          <w:sz w:val="22"/>
        </w:rPr>
        <w:t>号</w:t>
      </w:r>
    </w:p>
    <w:p w14:paraId="7DBAB92D" w14:textId="77777777" w:rsidR="00590B5B" w:rsidRPr="00C46093" w:rsidRDefault="004E4607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590B5B" w:rsidRPr="00C46093">
        <w:rPr>
          <w:rFonts w:asciiTheme="minorEastAsia" w:hAnsiTheme="minorEastAsia" w:hint="eastAsia"/>
          <w:sz w:val="22"/>
        </w:rPr>
        <w:t xml:space="preserve">　　年　　月　　日</w:t>
      </w:r>
    </w:p>
    <w:p w14:paraId="7F5EDE1E" w14:textId="77777777" w:rsidR="00792B2D" w:rsidRPr="0076490E" w:rsidRDefault="00792B2D" w:rsidP="00590B5B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</w:p>
    <w:p w14:paraId="757C1EF4" w14:textId="48FFC95B" w:rsidR="00792B2D" w:rsidRPr="00C46093" w:rsidRDefault="007771C8" w:rsidP="00792B2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615BB1">
        <w:rPr>
          <w:rFonts w:asciiTheme="minorEastAsia" w:hAnsiTheme="minorEastAsia" w:hint="eastAsia"/>
          <w:sz w:val="22"/>
        </w:rPr>
        <w:t xml:space="preserve">福山ビジットアソシエーション　</w:t>
      </w:r>
      <w:r w:rsidRPr="00C46093">
        <w:rPr>
          <w:rFonts w:asciiTheme="minorEastAsia" w:hAnsiTheme="minorEastAsia" w:hint="eastAsia"/>
          <w:sz w:val="22"/>
        </w:rPr>
        <w:t>会長</w:t>
      </w:r>
      <w:r w:rsidR="00792B2D" w:rsidRPr="00C46093">
        <w:rPr>
          <w:rFonts w:asciiTheme="minorEastAsia" w:hAnsiTheme="minorEastAsia" w:hint="eastAsia"/>
          <w:sz w:val="22"/>
        </w:rPr>
        <w:t xml:space="preserve">　様</w:t>
      </w:r>
    </w:p>
    <w:p w14:paraId="35BC72CC" w14:textId="77777777" w:rsidR="00792B2D" w:rsidRPr="00C46093" w:rsidRDefault="00792B2D" w:rsidP="00792B2D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7C50AA4B" w14:textId="01BF3665" w:rsidR="0076490E" w:rsidRPr="00C46093" w:rsidRDefault="0076490E" w:rsidP="0076490E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（補助事業者） </w:t>
      </w:r>
    </w:p>
    <w:p w14:paraId="3DA20990" w14:textId="77777777" w:rsidR="0076490E" w:rsidRPr="00C46093" w:rsidRDefault="0076490E" w:rsidP="0076490E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6DD93" wp14:editId="23AF4525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58BE" id="正方形/長方形 14" o:spid="_x0000_s1026" style="position:absolute;left:0;text-align:left;margin-left:386.2pt;margin-top:.85pt;width:67.2pt;height:6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33982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33982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C55BF25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FC4FEC" wp14:editId="0B92BC0C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C2F4D" id="楕円 15" o:spid="_x0000_s1026" style="position:absolute;left:0;text-align:left;margin-left:444.2pt;margin-top:24.5pt;width:36pt;height:3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50929C26" w14:textId="77777777" w:rsidR="0076490E" w:rsidRPr="00C46093" w:rsidRDefault="0076490E" w:rsidP="0076490E">
      <w:pPr>
        <w:spacing w:line="360" w:lineRule="auto"/>
        <w:ind w:leftChars="1901" w:left="3992" w:rightChars="113" w:right="237" w:firstLineChars="500" w:firstLine="809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spacing w:val="13"/>
          <w:w w:val="62"/>
          <w:kern w:val="0"/>
          <w:sz w:val="22"/>
          <w:fitText w:val="1100" w:id="-1264233981"/>
        </w:rPr>
        <w:t>役職・代表者</w:t>
      </w:r>
      <w:r w:rsidRPr="0076490E">
        <w:rPr>
          <w:rFonts w:asciiTheme="minorEastAsia" w:hAnsiTheme="minorEastAsia" w:hint="eastAsia"/>
          <w:spacing w:val="-3"/>
          <w:w w:val="62"/>
          <w:kern w:val="0"/>
          <w:sz w:val="22"/>
          <w:fitText w:val="1100" w:id="-1264233981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237D3001" w14:textId="77777777" w:rsidR="0076490E" w:rsidRPr="00C46093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F8A5F49" w14:textId="79022961" w:rsidR="00590B5B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DE445EE" w14:textId="77777777" w:rsidR="0076490E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</w:p>
    <w:p w14:paraId="43B5FAF8" w14:textId="699D6A67" w:rsidR="0076490E" w:rsidRPr="00C46093" w:rsidRDefault="00AD42EE" w:rsidP="00AD42EE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福山城等利活用による福山城公園エリア魅力アップ事業</w:t>
      </w:r>
      <w:r w:rsidR="0076490E" w:rsidRPr="00C46093">
        <w:rPr>
          <w:rFonts w:asciiTheme="minorEastAsia" w:hAnsiTheme="minorEastAsia" w:hint="eastAsia"/>
          <w:sz w:val="22"/>
        </w:rPr>
        <w:t>実績報告書</w:t>
      </w:r>
    </w:p>
    <w:p w14:paraId="4B168A27" w14:textId="77777777" w:rsidR="0076490E" w:rsidRPr="0076490E" w:rsidRDefault="0076490E" w:rsidP="0076490E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</w:p>
    <w:p w14:paraId="3A7654A1" w14:textId="346197A3" w:rsidR="00590B5B" w:rsidRPr="00C46093" w:rsidRDefault="004E4607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590B5B" w:rsidRPr="00C46093">
        <w:rPr>
          <w:rFonts w:asciiTheme="minorEastAsia" w:hAnsiTheme="minorEastAsia" w:hint="eastAsia"/>
          <w:sz w:val="22"/>
        </w:rPr>
        <w:t xml:space="preserve">　年　　月　　日付けで交付決定を受けたこの事業について，事業実績書のとおり実施したので，</w:t>
      </w:r>
      <w:r w:rsidR="00AD42EE">
        <w:rPr>
          <w:rFonts w:asciiTheme="minorEastAsia" w:hAnsiTheme="minorEastAsia" w:hint="eastAsia"/>
          <w:sz w:val="22"/>
        </w:rPr>
        <w:t>福山城等利活用による福山城公園エリア魅力アップ事業</w:t>
      </w:r>
      <w:r w:rsidR="0020603F">
        <w:rPr>
          <w:rFonts w:asciiTheme="minorEastAsia" w:hAnsiTheme="minorEastAsia" w:hint="eastAsia"/>
          <w:sz w:val="22"/>
        </w:rPr>
        <w:t>補助金</w:t>
      </w:r>
      <w:r w:rsidR="008B70DB" w:rsidRPr="00C46093">
        <w:rPr>
          <w:rFonts w:asciiTheme="minorEastAsia" w:hAnsiTheme="minorEastAsia" w:hint="eastAsia"/>
          <w:sz w:val="22"/>
        </w:rPr>
        <w:t>交付要綱第</w:t>
      </w:r>
      <w:r w:rsidR="0041729F" w:rsidRPr="00C46093">
        <w:rPr>
          <w:rFonts w:asciiTheme="minorEastAsia" w:hAnsiTheme="minorEastAsia" w:hint="eastAsia"/>
          <w:sz w:val="22"/>
        </w:rPr>
        <w:t>１１</w:t>
      </w:r>
      <w:r w:rsidR="006C0C42" w:rsidRPr="00C46093">
        <w:rPr>
          <w:rFonts w:asciiTheme="minorEastAsia" w:hAnsiTheme="minorEastAsia" w:hint="eastAsia"/>
          <w:sz w:val="22"/>
        </w:rPr>
        <w:t>条の規定により</w:t>
      </w:r>
      <w:r w:rsidR="00590B5B" w:rsidRPr="00C46093">
        <w:rPr>
          <w:rFonts w:asciiTheme="minorEastAsia" w:hAnsiTheme="minorEastAsia" w:hint="eastAsia"/>
          <w:sz w:val="22"/>
        </w:rPr>
        <w:t>，実績を報告します。</w:t>
      </w:r>
    </w:p>
    <w:p w14:paraId="6899678C" w14:textId="6C0C957C" w:rsidR="00590B5B" w:rsidRDefault="00590B5B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5F107DF0" w14:textId="77777777" w:rsidR="00CA5E90" w:rsidRPr="00C46093" w:rsidRDefault="00CA5E90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DD2268D" w14:textId="5D9547BA" w:rsidR="00A67894" w:rsidRPr="00C46093" w:rsidRDefault="00A67894" w:rsidP="00A67894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１　</w:t>
      </w:r>
      <w:r w:rsidR="000267C8">
        <w:rPr>
          <w:rFonts w:asciiTheme="minorEastAsia" w:hAnsiTheme="minorEastAsia" w:hint="eastAsia"/>
          <w:sz w:val="22"/>
        </w:rPr>
        <w:t>イベント</w:t>
      </w:r>
      <w:r w:rsidR="00615BB1">
        <w:rPr>
          <w:rFonts w:asciiTheme="minorEastAsia" w:hAnsiTheme="minorEastAsia" w:hint="eastAsia"/>
          <w:sz w:val="22"/>
        </w:rPr>
        <w:t>名</w:t>
      </w:r>
    </w:p>
    <w:p w14:paraId="39CFA3F8" w14:textId="321DD7AD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DE7C36B" w14:textId="77777777" w:rsidR="00A67894" w:rsidRPr="00C46093" w:rsidRDefault="00A67894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0265580" w14:textId="7BCF0A29" w:rsidR="00590B5B" w:rsidRPr="00C46093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２</w:t>
      </w:r>
      <w:r w:rsidR="00792B2D" w:rsidRPr="00C46093">
        <w:rPr>
          <w:rFonts w:asciiTheme="minorEastAsia" w:hAnsiTheme="minorEastAsia" w:hint="eastAsia"/>
          <w:sz w:val="22"/>
        </w:rPr>
        <w:t xml:space="preserve">　補助金額等</w:t>
      </w:r>
    </w:p>
    <w:p w14:paraId="39AB0211" w14:textId="37AD8534" w:rsidR="00792B2D" w:rsidRPr="00C46093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 w:rsidR="00792B2D" w:rsidRPr="00C46093">
        <w:rPr>
          <w:rFonts w:asciiTheme="minorEastAsia" w:hAnsiTheme="minorEastAsia" w:hint="eastAsia"/>
          <w:sz w:val="22"/>
        </w:rPr>
        <w:t>補助事業に要した経費</w:t>
      </w:r>
      <w:r w:rsidR="00735105" w:rsidRPr="00C46093">
        <w:rPr>
          <w:rFonts w:asciiTheme="minorEastAsia" w:hAnsiTheme="minorEastAsia" w:hint="eastAsia"/>
          <w:sz w:val="22"/>
        </w:rPr>
        <w:t xml:space="preserve">　　　　　　　　　　円</w:t>
      </w:r>
    </w:p>
    <w:p w14:paraId="3CF87D1A" w14:textId="10CBC92C" w:rsidR="00590B5B" w:rsidRPr="00C46093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2) </w:t>
      </w:r>
      <w:r w:rsidR="00792B2D" w:rsidRPr="00C46093">
        <w:rPr>
          <w:rFonts w:asciiTheme="minorEastAsia" w:hAnsiTheme="minorEastAsia" w:hint="eastAsia"/>
          <w:sz w:val="22"/>
        </w:rPr>
        <w:t>補助金額</w:t>
      </w:r>
      <w:r w:rsidR="00735105" w:rsidRPr="00C46093">
        <w:rPr>
          <w:rFonts w:asciiTheme="minorEastAsia" w:hAnsiTheme="minorEastAsia" w:hint="eastAsia"/>
          <w:sz w:val="22"/>
        </w:rPr>
        <w:t xml:space="preserve">　　　　　　　　　　　　　　　　円</w:t>
      </w:r>
    </w:p>
    <w:p w14:paraId="362C8791" w14:textId="20EF2CA7" w:rsidR="00792B2D" w:rsidRPr="00615BB1" w:rsidRDefault="00792B2D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655984EA" w14:textId="3E375D8C" w:rsidR="00792B2D" w:rsidRPr="00C46093" w:rsidRDefault="001C4583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</w:t>
      </w:r>
      <w:r w:rsidR="00A67894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 xml:space="preserve">　</w:t>
      </w:r>
      <w:r w:rsidR="00792B2D" w:rsidRPr="00C46093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2AF63DA2" w14:textId="2925469B" w:rsidR="00735105" w:rsidRPr="00C46093" w:rsidRDefault="00735105" w:rsidP="0076490E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43A72BB8" w14:textId="50C5C6A6" w:rsidR="00735105" w:rsidRPr="00C46093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３</w:t>
      </w:r>
      <w:r w:rsidR="00735105" w:rsidRPr="00C46093">
        <w:rPr>
          <w:rFonts w:asciiTheme="minorEastAsia" w:hAnsiTheme="minorEastAsia" w:hint="eastAsia"/>
          <w:sz w:val="22"/>
        </w:rPr>
        <w:t xml:space="preserve">　添付書類</w:t>
      </w:r>
    </w:p>
    <w:p w14:paraId="179EA196" w14:textId="566DCE64" w:rsidR="00735105" w:rsidRDefault="00615BB1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1) </w:t>
      </w:r>
      <w:r w:rsidR="00735105" w:rsidRPr="00C46093">
        <w:rPr>
          <w:rFonts w:asciiTheme="minorEastAsia" w:hAnsiTheme="minorEastAsia" w:hint="eastAsia"/>
          <w:sz w:val="22"/>
        </w:rPr>
        <w:t>収支決算書（</w:t>
      </w:r>
      <w:r>
        <w:rPr>
          <w:rFonts w:asciiTheme="minorEastAsia" w:hAnsiTheme="minorEastAsia" w:hint="eastAsia"/>
          <w:sz w:val="22"/>
        </w:rPr>
        <w:t>様式第</w:t>
      </w:r>
      <w:r w:rsidR="007659C7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号</w:t>
      </w:r>
      <w:r w:rsidR="00735105" w:rsidRPr="00C46093">
        <w:rPr>
          <w:rFonts w:asciiTheme="minorEastAsia" w:hAnsiTheme="minorEastAsia" w:hint="eastAsia"/>
          <w:sz w:val="22"/>
        </w:rPr>
        <w:t>）</w:t>
      </w:r>
    </w:p>
    <w:p w14:paraId="378461CB" w14:textId="1DD08B55" w:rsidR="004D60F8" w:rsidRPr="00C46093" w:rsidRDefault="004D60F8" w:rsidP="00615BB1">
      <w:pPr>
        <w:tabs>
          <w:tab w:val="num" w:pos="993"/>
        </w:tabs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 xml:space="preserve">2) </w:t>
      </w:r>
      <w:r>
        <w:rPr>
          <w:rFonts w:asciiTheme="minorEastAsia" w:hAnsiTheme="minorEastAsia" w:hint="eastAsia"/>
          <w:sz w:val="22"/>
        </w:rPr>
        <w:t>実績報告書（</w:t>
      </w:r>
      <w:r w:rsidR="00646289">
        <w:rPr>
          <w:rFonts w:asciiTheme="minorEastAsia" w:hAnsiTheme="minorEastAsia" w:hint="eastAsia"/>
          <w:sz w:val="22"/>
        </w:rPr>
        <w:t>様式第８号</w:t>
      </w:r>
      <w:r>
        <w:rPr>
          <w:rFonts w:asciiTheme="minorEastAsia" w:hAnsiTheme="minorEastAsia" w:hint="eastAsia"/>
          <w:sz w:val="22"/>
        </w:rPr>
        <w:t>）</w:t>
      </w:r>
    </w:p>
    <w:p w14:paraId="0107B878" w14:textId="73AF7CD8" w:rsidR="006C603C" w:rsidRPr="00EB6863" w:rsidRDefault="006C603C" w:rsidP="006C603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3) </w:t>
      </w:r>
      <w:r w:rsidRPr="00EB6863">
        <w:rPr>
          <w:rFonts w:ascii="ＭＳ 明朝" w:eastAsia="ＭＳ 明朝" w:hAnsi="ＭＳ 明朝"/>
          <w:sz w:val="22"/>
        </w:rPr>
        <w:t>事業実施状況の写真</w:t>
      </w:r>
    </w:p>
    <w:p w14:paraId="3BA9A307" w14:textId="2ADB66E0" w:rsidR="00735105" w:rsidRPr="006C603C" w:rsidRDefault="006C603C" w:rsidP="006C603C">
      <w:pPr>
        <w:ind w:firstLineChars="200" w:firstLine="440"/>
        <w:rPr>
          <w:rFonts w:ascii="ＭＳ 明朝" w:eastAsia="ＭＳ 明朝" w:hAnsi="ＭＳ 明朝"/>
          <w:sz w:val="22"/>
        </w:rPr>
      </w:pPr>
      <w:r w:rsidRPr="00EB6863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4</w:t>
      </w:r>
      <w:r w:rsidRPr="00EB6863">
        <w:rPr>
          <w:rFonts w:ascii="ＭＳ 明朝" w:eastAsia="ＭＳ 明朝" w:hAnsi="ＭＳ 明朝"/>
          <w:sz w:val="22"/>
        </w:rPr>
        <w:t>) 事業に係る新聞記事等</w:t>
      </w:r>
    </w:p>
    <w:p w14:paraId="75E00B79" w14:textId="522CC09F" w:rsidR="00735105" w:rsidRPr="00C46093" w:rsidRDefault="00735105">
      <w:pPr>
        <w:widowControl/>
        <w:jc w:val="left"/>
        <w:rPr>
          <w:rFonts w:asciiTheme="minorEastAsia" w:hAnsiTheme="minorEastAsia"/>
          <w:sz w:val="22"/>
        </w:rPr>
      </w:pPr>
    </w:p>
    <w:sectPr w:rsidR="00735105" w:rsidRPr="00C46093" w:rsidSect="00CA5E90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267C8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3550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0603F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0C6C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0F8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5BB1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289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C603C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659C7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5E90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1EA0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33</cp:revision>
  <cp:lastPrinted>2022-05-20T08:58:00Z</cp:lastPrinted>
  <dcterms:created xsi:type="dcterms:W3CDTF">2022-05-20T08:58:00Z</dcterms:created>
  <dcterms:modified xsi:type="dcterms:W3CDTF">2023-05-12T04:15:00Z</dcterms:modified>
</cp:coreProperties>
</file>